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41600F" w:rsidRDefault="005A78F2" w:rsidP="00140F7D">
      <w:pPr>
        <w:jc w:val="center"/>
        <w:rPr>
          <w:rFonts w:cstheme="minorHAnsi"/>
          <w:b/>
          <w:sz w:val="24"/>
          <w:szCs w:val="24"/>
        </w:rPr>
      </w:pPr>
    </w:p>
    <w:p w:rsidR="003A22B4" w:rsidRPr="0041600F" w:rsidRDefault="003A22B4" w:rsidP="00140F7D">
      <w:pPr>
        <w:jc w:val="center"/>
        <w:rPr>
          <w:rFonts w:cstheme="minorHAnsi"/>
          <w:b/>
          <w:sz w:val="24"/>
          <w:szCs w:val="24"/>
        </w:rPr>
      </w:pPr>
      <w:r w:rsidRPr="0041600F">
        <w:rPr>
          <w:rFonts w:cstheme="minorHAnsi"/>
          <w:b/>
          <w:sz w:val="24"/>
          <w:szCs w:val="24"/>
        </w:rPr>
        <w:t>MERSİN İL UMUMİ HIFZISSIHHA KURULU KARARI</w:t>
      </w:r>
    </w:p>
    <w:p w:rsidR="00512AAB" w:rsidRPr="0041600F" w:rsidRDefault="00512AAB" w:rsidP="003A22B4">
      <w:pPr>
        <w:rPr>
          <w:rFonts w:cstheme="minorHAnsi"/>
          <w:b/>
          <w:sz w:val="24"/>
          <w:szCs w:val="24"/>
        </w:rPr>
      </w:pPr>
    </w:p>
    <w:p w:rsidR="003A22B4" w:rsidRPr="0041600F" w:rsidRDefault="00010C41" w:rsidP="003A22B4">
      <w:pPr>
        <w:rPr>
          <w:rFonts w:cstheme="minorHAnsi"/>
          <w:b/>
          <w:sz w:val="24"/>
          <w:szCs w:val="24"/>
        </w:rPr>
      </w:pPr>
      <w:r w:rsidRPr="0041600F">
        <w:rPr>
          <w:rFonts w:cstheme="minorHAnsi"/>
          <w:b/>
          <w:sz w:val="24"/>
          <w:szCs w:val="24"/>
        </w:rPr>
        <w:t xml:space="preserve">KARAR </w:t>
      </w:r>
      <w:proofErr w:type="gramStart"/>
      <w:r w:rsidRPr="0041600F">
        <w:rPr>
          <w:rFonts w:cstheme="minorHAnsi"/>
          <w:b/>
          <w:sz w:val="24"/>
          <w:szCs w:val="24"/>
        </w:rPr>
        <w:t>TARİHİ</w:t>
      </w:r>
      <w:r w:rsidR="0026127D" w:rsidRPr="0041600F">
        <w:rPr>
          <w:rFonts w:cstheme="minorHAnsi"/>
          <w:b/>
          <w:sz w:val="24"/>
          <w:szCs w:val="24"/>
        </w:rPr>
        <w:t xml:space="preserve">  </w:t>
      </w:r>
      <w:r w:rsidR="0029019A">
        <w:rPr>
          <w:rFonts w:cstheme="minorHAnsi"/>
          <w:b/>
          <w:sz w:val="24"/>
          <w:szCs w:val="24"/>
        </w:rPr>
        <w:t xml:space="preserve"> : 07</w:t>
      </w:r>
      <w:proofErr w:type="gramEnd"/>
      <w:r w:rsidR="00AF4D46" w:rsidRPr="0041600F">
        <w:rPr>
          <w:rFonts w:cstheme="minorHAnsi"/>
          <w:b/>
          <w:sz w:val="24"/>
          <w:szCs w:val="24"/>
        </w:rPr>
        <w:t>/07</w:t>
      </w:r>
      <w:r w:rsidR="003A22B4" w:rsidRPr="0041600F">
        <w:rPr>
          <w:rFonts w:cstheme="minorHAnsi"/>
          <w:b/>
          <w:sz w:val="24"/>
          <w:szCs w:val="24"/>
        </w:rPr>
        <w:t xml:space="preserve">/2020 </w:t>
      </w:r>
      <w:r w:rsidR="00ED56D4" w:rsidRPr="0041600F">
        <w:rPr>
          <w:rFonts w:cstheme="minorHAnsi"/>
          <w:b/>
          <w:sz w:val="24"/>
          <w:szCs w:val="24"/>
        </w:rPr>
        <w:br/>
      </w:r>
      <w:r w:rsidR="002551DF" w:rsidRPr="0041600F">
        <w:rPr>
          <w:rFonts w:cstheme="minorHAnsi"/>
          <w:b/>
          <w:sz w:val="24"/>
          <w:szCs w:val="24"/>
        </w:rPr>
        <w:t xml:space="preserve">KARAR NO       </w:t>
      </w:r>
      <w:r w:rsidR="00E90977" w:rsidRPr="0041600F">
        <w:rPr>
          <w:rFonts w:cstheme="minorHAnsi"/>
          <w:b/>
          <w:sz w:val="24"/>
          <w:szCs w:val="24"/>
        </w:rPr>
        <w:t xml:space="preserve">  </w:t>
      </w:r>
      <w:r w:rsidR="0029019A">
        <w:rPr>
          <w:rFonts w:cstheme="minorHAnsi"/>
          <w:b/>
          <w:sz w:val="24"/>
          <w:szCs w:val="24"/>
        </w:rPr>
        <w:t xml:space="preserve"> : 2020 / 74</w:t>
      </w:r>
    </w:p>
    <w:p w:rsidR="00F50AD7" w:rsidRPr="0041600F" w:rsidRDefault="00D70B1E" w:rsidP="00F50AD7">
      <w:pPr>
        <w:jc w:val="both"/>
        <w:rPr>
          <w:rFonts w:cstheme="minorHAnsi"/>
          <w:sz w:val="24"/>
          <w:szCs w:val="24"/>
        </w:rPr>
      </w:pPr>
      <w:r w:rsidRPr="0041600F">
        <w:rPr>
          <w:rFonts w:cstheme="minorHAnsi"/>
          <w:sz w:val="24"/>
          <w:szCs w:val="24"/>
        </w:rPr>
        <w:tab/>
      </w:r>
    </w:p>
    <w:p w:rsidR="00144FA6" w:rsidRPr="00BA263A" w:rsidRDefault="00BA4F68" w:rsidP="00BA263A">
      <w:pPr>
        <w:jc w:val="both"/>
        <w:rPr>
          <w:rFonts w:cstheme="minorHAnsi"/>
          <w:sz w:val="24"/>
          <w:szCs w:val="24"/>
        </w:rPr>
      </w:pPr>
      <w:r w:rsidRPr="0041600F">
        <w:rPr>
          <w:rFonts w:cstheme="minorHAnsi"/>
          <w:sz w:val="24"/>
          <w:szCs w:val="24"/>
        </w:rPr>
        <w:tab/>
      </w:r>
      <w:r w:rsidR="00F50AD7" w:rsidRPr="0041600F">
        <w:rPr>
          <w:rFonts w:cstheme="minorHAnsi"/>
          <w:sz w:val="24"/>
          <w:szCs w:val="24"/>
        </w:rPr>
        <w:t>Mersin İl Umumi Hıfzıssıhha Kuru</w:t>
      </w:r>
      <w:r w:rsidR="0023115C">
        <w:rPr>
          <w:rFonts w:cstheme="minorHAnsi"/>
          <w:sz w:val="24"/>
          <w:szCs w:val="24"/>
        </w:rPr>
        <w:t>lu, 07</w:t>
      </w:r>
      <w:r w:rsidR="00AF4D46" w:rsidRPr="0041600F">
        <w:rPr>
          <w:rFonts w:cstheme="minorHAnsi"/>
          <w:sz w:val="24"/>
          <w:szCs w:val="24"/>
        </w:rPr>
        <w:t>/07</w:t>
      </w:r>
      <w:r w:rsidR="0023115C">
        <w:rPr>
          <w:rFonts w:cstheme="minorHAnsi"/>
          <w:sz w:val="24"/>
          <w:szCs w:val="24"/>
        </w:rPr>
        <w:t>/2020 tarihinde saat 14</w:t>
      </w:r>
      <w:r w:rsidR="00F50AD7" w:rsidRPr="0041600F">
        <w:rPr>
          <w:rFonts w:cstheme="minorHAnsi"/>
          <w:sz w:val="24"/>
          <w:szCs w:val="24"/>
        </w:rPr>
        <w:t>:00’da Mersin Vali</w:t>
      </w:r>
      <w:r w:rsidR="0029019A">
        <w:rPr>
          <w:rFonts w:cstheme="minorHAnsi"/>
          <w:sz w:val="24"/>
          <w:szCs w:val="24"/>
        </w:rPr>
        <w:t>si Ali İhsan SU</w:t>
      </w:r>
      <w:r w:rsidR="00F50AD7" w:rsidRPr="0041600F">
        <w:rPr>
          <w:rFonts w:cstheme="minorHAnsi"/>
          <w:sz w:val="24"/>
          <w:szCs w:val="24"/>
        </w:rPr>
        <w:t xml:space="preserve"> başkanl</w:t>
      </w:r>
      <w:r w:rsidR="00554060">
        <w:rPr>
          <w:rFonts w:cstheme="minorHAnsi"/>
          <w:sz w:val="24"/>
          <w:szCs w:val="24"/>
        </w:rPr>
        <w:t xml:space="preserve">ığında; İçişleri Bakanlığının 07.07.2020 </w:t>
      </w:r>
      <w:r w:rsidR="00F50AD7" w:rsidRPr="0041600F">
        <w:rPr>
          <w:rFonts w:cstheme="minorHAnsi"/>
          <w:sz w:val="24"/>
          <w:szCs w:val="24"/>
        </w:rPr>
        <w:t xml:space="preserve">tarihli ve </w:t>
      </w:r>
      <w:r w:rsidR="00E128A4" w:rsidRPr="0041600F">
        <w:rPr>
          <w:rFonts w:cstheme="minorHAnsi"/>
          <w:sz w:val="24"/>
          <w:szCs w:val="24"/>
        </w:rPr>
        <w:t>10</w:t>
      </w:r>
      <w:r w:rsidR="00554060">
        <w:rPr>
          <w:rFonts w:cstheme="minorHAnsi"/>
          <w:sz w:val="24"/>
          <w:szCs w:val="24"/>
        </w:rPr>
        <w:t>887</w:t>
      </w:r>
      <w:r w:rsidR="00F50AD7" w:rsidRPr="0041600F">
        <w:rPr>
          <w:rFonts w:cstheme="minorHAnsi"/>
          <w:sz w:val="24"/>
          <w:szCs w:val="24"/>
        </w:rPr>
        <w:t xml:space="preserve"> sayılı “</w:t>
      </w:r>
      <w:r w:rsidR="00554060" w:rsidRPr="00B5598C">
        <w:rPr>
          <w:sz w:val="24"/>
          <w:szCs w:val="24"/>
        </w:rPr>
        <w:t>Covid­19 Tedbirleri Kapsamında Denetimle</w:t>
      </w:r>
      <w:r w:rsidR="00E37A03">
        <w:rPr>
          <w:sz w:val="24"/>
          <w:szCs w:val="24"/>
        </w:rPr>
        <w:t>r</w:t>
      </w:r>
      <w:r w:rsidR="00F50AD7" w:rsidRPr="0041600F">
        <w:rPr>
          <w:rFonts w:cstheme="minorHAnsi"/>
          <w:b/>
          <w:sz w:val="24"/>
          <w:szCs w:val="24"/>
        </w:rPr>
        <w:t xml:space="preserve">” </w:t>
      </w:r>
      <w:r w:rsidR="00F50AD7" w:rsidRPr="0041600F">
        <w:rPr>
          <w:rFonts w:cstheme="minorHAnsi"/>
          <w:sz w:val="24"/>
          <w:szCs w:val="24"/>
        </w:rPr>
        <w:t>konulu Genelge</w:t>
      </w:r>
      <w:r w:rsidR="00C3513E">
        <w:rPr>
          <w:rFonts w:cstheme="minorHAnsi"/>
          <w:sz w:val="24"/>
          <w:szCs w:val="24"/>
        </w:rPr>
        <w:t>si</w:t>
      </w:r>
      <w:r w:rsidR="001650F5" w:rsidRPr="0041600F">
        <w:rPr>
          <w:rFonts w:cstheme="minorHAnsi"/>
          <w:sz w:val="24"/>
          <w:szCs w:val="24"/>
        </w:rPr>
        <w:t>nin</w:t>
      </w:r>
      <w:r w:rsidR="00E07F24" w:rsidRPr="0041600F">
        <w:rPr>
          <w:rFonts w:cstheme="minorHAnsi"/>
          <w:sz w:val="24"/>
          <w:szCs w:val="24"/>
        </w:rPr>
        <w:t xml:space="preserve"> uygulanmasına yönelik</w:t>
      </w:r>
      <w:r w:rsidR="00F50AD7" w:rsidRPr="0041600F">
        <w:rPr>
          <w:rFonts w:cstheme="minorHAnsi"/>
          <w:sz w:val="24"/>
          <w:szCs w:val="24"/>
        </w:rPr>
        <w:t xml:space="preserve"> </w:t>
      </w:r>
      <w:r w:rsidR="00631EC6" w:rsidRPr="0041600F">
        <w:rPr>
          <w:rFonts w:cstheme="minorHAnsi"/>
          <w:sz w:val="24"/>
          <w:szCs w:val="24"/>
        </w:rPr>
        <w:t>konuları ve bu</w:t>
      </w:r>
      <w:r w:rsidR="00E07F24" w:rsidRPr="0041600F">
        <w:rPr>
          <w:rFonts w:cstheme="minorHAnsi"/>
          <w:sz w:val="24"/>
          <w:szCs w:val="24"/>
        </w:rPr>
        <w:t xml:space="preserve"> </w:t>
      </w:r>
      <w:r w:rsidR="00F50AD7" w:rsidRPr="0041600F">
        <w:rPr>
          <w:rFonts w:cstheme="minorHAnsi"/>
          <w:sz w:val="24"/>
          <w:szCs w:val="24"/>
        </w:rPr>
        <w:t>doğrultu</w:t>
      </w:r>
      <w:r w:rsidR="00631EC6" w:rsidRPr="0041600F">
        <w:rPr>
          <w:rFonts w:cstheme="minorHAnsi"/>
          <w:sz w:val="24"/>
          <w:szCs w:val="24"/>
        </w:rPr>
        <w:t>da</w:t>
      </w:r>
      <w:r w:rsidR="00F50AD7" w:rsidRPr="0041600F">
        <w:rPr>
          <w:rFonts w:cstheme="minorHAnsi"/>
          <w:sz w:val="24"/>
          <w:szCs w:val="24"/>
        </w:rPr>
        <w:t xml:space="preserve"> gerekli kararları almak üzere olağanüstü toplandı.</w:t>
      </w:r>
    </w:p>
    <w:p w:rsidR="00144FA6" w:rsidRPr="00B5598C" w:rsidRDefault="00144FA6" w:rsidP="00144FA6">
      <w:pPr>
        <w:jc w:val="both"/>
        <w:rPr>
          <w:sz w:val="24"/>
          <w:szCs w:val="24"/>
        </w:rPr>
      </w:pPr>
      <w:r w:rsidRPr="00B5598C">
        <w:rPr>
          <w:sz w:val="24"/>
          <w:szCs w:val="24"/>
        </w:rPr>
        <w:tab/>
        <w:t xml:space="preserve">Covid­19 salgınının görüldüğü andan itibaren salgının kamu düzeni açısından oluşturduğu riski yönetme, sosyal </w:t>
      </w:r>
      <w:proofErr w:type="gramStart"/>
      <w:r w:rsidRPr="00B5598C">
        <w:rPr>
          <w:sz w:val="24"/>
          <w:szCs w:val="24"/>
        </w:rPr>
        <w:t>izolasyonu</w:t>
      </w:r>
      <w:proofErr w:type="gramEnd"/>
      <w:r w:rsidRPr="00B5598C">
        <w:rPr>
          <w:sz w:val="24"/>
          <w:szCs w:val="24"/>
        </w:rPr>
        <w:t xml:space="preserve"> temin, fiziki mesafeyi koruma ve salgının/bulaşmanın yayılım hızını kontrol altında tutma amacıyla birçok tedbir kararı alınarak uygulamaya geçirilmiştir. </w:t>
      </w:r>
      <w:r w:rsidRPr="00B5598C">
        <w:rPr>
          <w:sz w:val="24"/>
          <w:szCs w:val="24"/>
        </w:rPr>
        <w:tab/>
      </w:r>
    </w:p>
    <w:p w:rsidR="00144FA6" w:rsidRPr="00B5598C" w:rsidRDefault="00144FA6" w:rsidP="00144FA6">
      <w:pPr>
        <w:jc w:val="both"/>
        <w:rPr>
          <w:sz w:val="24"/>
          <w:szCs w:val="24"/>
        </w:rPr>
      </w:pPr>
      <w:r w:rsidRPr="00B5598C">
        <w:rPr>
          <w:sz w:val="24"/>
          <w:szCs w:val="24"/>
        </w:rPr>
        <w:tab/>
        <w:t xml:space="preserve">İçerisinde bulunduğumuz kontrollü sosyal hayat döneminde, salgınla mücadelenin genel prensipleri olan temizlik, maske ve mesafe kurallarının yanı sıra her bir faaliyet alanı/iş kolu için alınması gereken önlemler ayrı ayrı belirlenerek bu kural ve tedbirler çerçevesinde faaliyetlerin sürdürülmesi sağlanmaktadır. </w:t>
      </w:r>
      <w:r w:rsidRPr="00B5598C">
        <w:rPr>
          <w:sz w:val="24"/>
          <w:szCs w:val="24"/>
        </w:rPr>
        <w:tab/>
      </w:r>
    </w:p>
    <w:p w:rsidR="00144FA6" w:rsidRDefault="00144FA6" w:rsidP="00144FA6">
      <w:pPr>
        <w:jc w:val="both"/>
        <w:rPr>
          <w:sz w:val="24"/>
          <w:szCs w:val="24"/>
        </w:rPr>
      </w:pPr>
      <w:r w:rsidRPr="00B5598C">
        <w:rPr>
          <w:sz w:val="24"/>
          <w:szCs w:val="24"/>
        </w:rPr>
        <w:tab/>
      </w:r>
      <w:proofErr w:type="gramStart"/>
      <w:r w:rsidR="00E26AE2">
        <w:rPr>
          <w:sz w:val="24"/>
          <w:szCs w:val="24"/>
        </w:rPr>
        <w:t>İçişleri Bakanlığının 14.05.2020 tarihli ve 8003</w:t>
      </w:r>
      <w:r w:rsidR="00BA263A">
        <w:rPr>
          <w:sz w:val="24"/>
          <w:szCs w:val="24"/>
        </w:rPr>
        <w:t xml:space="preserve"> sayılı</w:t>
      </w:r>
      <w:r w:rsidR="00E26AE2">
        <w:rPr>
          <w:sz w:val="24"/>
          <w:szCs w:val="24"/>
        </w:rPr>
        <w:t xml:space="preserve">, </w:t>
      </w:r>
      <w:r w:rsidR="00E26AE2" w:rsidRPr="00B5598C">
        <w:rPr>
          <w:sz w:val="24"/>
          <w:szCs w:val="24"/>
        </w:rPr>
        <w:t>0</w:t>
      </w:r>
      <w:r w:rsidR="00E26AE2">
        <w:rPr>
          <w:sz w:val="24"/>
          <w:szCs w:val="24"/>
        </w:rPr>
        <w:t>4.06.2020 tarihli ve 8772</w:t>
      </w:r>
      <w:r w:rsidR="00BA263A">
        <w:rPr>
          <w:sz w:val="24"/>
          <w:szCs w:val="24"/>
        </w:rPr>
        <w:t xml:space="preserve"> sayılı</w:t>
      </w:r>
      <w:r w:rsidR="00E26AE2">
        <w:rPr>
          <w:sz w:val="24"/>
          <w:szCs w:val="24"/>
        </w:rPr>
        <w:t xml:space="preserve">, </w:t>
      </w:r>
      <w:r w:rsidR="00E26AE2" w:rsidRPr="00B5598C">
        <w:rPr>
          <w:sz w:val="24"/>
          <w:szCs w:val="24"/>
        </w:rPr>
        <w:t>30</w:t>
      </w:r>
      <w:r w:rsidR="00E26AE2">
        <w:rPr>
          <w:sz w:val="24"/>
          <w:szCs w:val="24"/>
        </w:rPr>
        <w:t>.06.2020 tarihli ve 10498</w:t>
      </w:r>
      <w:r w:rsidR="00BA263A">
        <w:rPr>
          <w:sz w:val="24"/>
          <w:szCs w:val="24"/>
        </w:rPr>
        <w:t xml:space="preserve"> sayılı</w:t>
      </w:r>
      <w:r w:rsidR="00E26AE2">
        <w:rPr>
          <w:sz w:val="24"/>
          <w:szCs w:val="24"/>
        </w:rPr>
        <w:t xml:space="preserve">,  </w:t>
      </w:r>
      <w:r w:rsidR="00E26AE2" w:rsidRPr="00B5598C">
        <w:rPr>
          <w:sz w:val="24"/>
          <w:szCs w:val="24"/>
        </w:rPr>
        <w:t>06.07.2020 tarihli ve 10829 sayılı</w:t>
      </w:r>
      <w:r w:rsidR="00E26AE2">
        <w:rPr>
          <w:sz w:val="24"/>
          <w:szCs w:val="24"/>
        </w:rPr>
        <w:t xml:space="preserve"> </w:t>
      </w:r>
      <w:r w:rsidRPr="00B5598C">
        <w:rPr>
          <w:sz w:val="24"/>
          <w:szCs w:val="24"/>
        </w:rPr>
        <w:t>Genelgeleri</w:t>
      </w:r>
      <w:r w:rsidR="00E26AE2">
        <w:rPr>
          <w:sz w:val="24"/>
          <w:szCs w:val="24"/>
        </w:rPr>
        <w:t>yle</w:t>
      </w:r>
      <w:r w:rsidRPr="00B5598C">
        <w:rPr>
          <w:sz w:val="24"/>
          <w:szCs w:val="24"/>
        </w:rPr>
        <w:t xml:space="preserve"> kontrollü sosyal hayat döneminde </w:t>
      </w:r>
      <w:proofErr w:type="spellStart"/>
      <w:r w:rsidRPr="00B5598C">
        <w:rPr>
          <w:sz w:val="24"/>
          <w:szCs w:val="24"/>
        </w:rPr>
        <w:t>Koronavirüs</w:t>
      </w:r>
      <w:proofErr w:type="spellEnd"/>
      <w:r w:rsidRPr="00B5598C">
        <w:rPr>
          <w:sz w:val="24"/>
          <w:szCs w:val="24"/>
        </w:rPr>
        <w:t xml:space="preserve"> Bilim Kurulu tarafından belirlenerek yayımlanan rehberlerde yer alan kurallara ve alınması gereken önlemlere ilişkin sorumlulukların yerine getirilip getirilmediğinin düzenli olarak denetlenmesi amacıyla 81 İl Valiliği </w:t>
      </w:r>
      <w:proofErr w:type="spellStart"/>
      <w:r w:rsidRPr="00B5598C">
        <w:rPr>
          <w:sz w:val="24"/>
          <w:szCs w:val="24"/>
        </w:rPr>
        <w:t>talimatlandırılmıştı</w:t>
      </w:r>
      <w:proofErr w:type="spellEnd"/>
      <w:r w:rsidRPr="00B5598C">
        <w:rPr>
          <w:sz w:val="24"/>
          <w:szCs w:val="24"/>
        </w:rPr>
        <w:t xml:space="preserve">. </w:t>
      </w:r>
      <w:proofErr w:type="gramEnd"/>
    </w:p>
    <w:p w:rsidR="00144FA6" w:rsidRDefault="00144FA6" w:rsidP="00144FA6">
      <w:pPr>
        <w:jc w:val="both"/>
        <w:rPr>
          <w:sz w:val="24"/>
          <w:szCs w:val="24"/>
        </w:rPr>
      </w:pPr>
      <w:r>
        <w:rPr>
          <w:sz w:val="24"/>
          <w:szCs w:val="24"/>
        </w:rPr>
        <w:tab/>
      </w:r>
      <w:r w:rsidRPr="00B5598C">
        <w:rPr>
          <w:sz w:val="24"/>
          <w:szCs w:val="24"/>
        </w:rPr>
        <w:t xml:space="preserve">Hayatın her alanı için geçerli olan temizlik, maske ve mesafe kurallarının yanı sıra her faaliyet alanına yönelik belirlenen kural ve esaslara gerek işletmeler gerekse vatandaşlarımız tarafından riayet edilmesi salgınla mücadele açısından büyük önem taşımaktadır. </w:t>
      </w:r>
    </w:p>
    <w:p w:rsidR="00144FA6" w:rsidRPr="00B5598C" w:rsidRDefault="00144FA6" w:rsidP="00144FA6">
      <w:pPr>
        <w:jc w:val="both"/>
        <w:rPr>
          <w:sz w:val="24"/>
          <w:szCs w:val="24"/>
        </w:rPr>
      </w:pPr>
      <w:r>
        <w:rPr>
          <w:sz w:val="24"/>
          <w:szCs w:val="24"/>
        </w:rPr>
        <w:tab/>
      </w:r>
      <w:r w:rsidRPr="00B5598C">
        <w:rPr>
          <w:sz w:val="24"/>
          <w:szCs w:val="24"/>
        </w:rPr>
        <w:t xml:space="preserve">Bu çerçevede </w:t>
      </w:r>
      <w:r w:rsidR="00E26AE2">
        <w:rPr>
          <w:sz w:val="24"/>
          <w:szCs w:val="24"/>
        </w:rPr>
        <w:t xml:space="preserve">İçişleri Bakanlığının söz konusu </w:t>
      </w:r>
      <w:r w:rsidRPr="00B5598C">
        <w:rPr>
          <w:sz w:val="24"/>
          <w:szCs w:val="24"/>
        </w:rPr>
        <w:t>Genelgeleri</w:t>
      </w:r>
      <w:r w:rsidR="00E26AE2">
        <w:rPr>
          <w:sz w:val="24"/>
          <w:szCs w:val="24"/>
        </w:rPr>
        <w:t>nde</w:t>
      </w:r>
      <w:r w:rsidRPr="00B5598C">
        <w:rPr>
          <w:sz w:val="24"/>
          <w:szCs w:val="24"/>
        </w:rPr>
        <w:t xml:space="preserve"> her bir işyeri/faaliyet alanı için alınması gereken önlemler belirlenmiş olan; ticari taksiler, pazar yerleri, sosyete pazarları, şehir içi ve şehirlerarası toplu ulaşım araçları, camiler, lokanta, restoran, kafe, kahvehane, kıraathane, kafeterya, kır bahçesi, çay bahçesi, sahil bantları, dernek lokalleri, düğün ve </w:t>
      </w:r>
      <w:proofErr w:type="gramStart"/>
      <w:r w:rsidRPr="00B5598C">
        <w:rPr>
          <w:sz w:val="24"/>
          <w:szCs w:val="24"/>
        </w:rPr>
        <w:t>nikah</w:t>
      </w:r>
      <w:proofErr w:type="gramEnd"/>
      <w:r w:rsidRPr="00B5598C">
        <w:rPr>
          <w:sz w:val="24"/>
          <w:szCs w:val="24"/>
        </w:rPr>
        <w:t xml:space="preserve"> yapılan yerler, internet kafe/salon ve elektronik oyun yerleri, berber/kuaför/güzellik merkezi, alışveriş merkezleri, park/piknik alanları vb. yerler, yüzme havuzu, hamam, sauna, kaplıca, SPA ve spor merkezleri ile sinema, tiyatro ve diğer kültürel aktivite yerleri, lunapark ve tematik parkların</w:t>
      </w:r>
      <w:r w:rsidR="00E26AE2">
        <w:rPr>
          <w:sz w:val="24"/>
          <w:szCs w:val="24"/>
        </w:rPr>
        <w:t>ın ilimiz genelinde</w:t>
      </w:r>
      <w:r w:rsidRPr="00B5598C">
        <w:rPr>
          <w:sz w:val="24"/>
          <w:szCs w:val="24"/>
        </w:rPr>
        <w:t xml:space="preserve">; </w:t>
      </w:r>
    </w:p>
    <w:p w:rsidR="00144FA6" w:rsidRDefault="00BA263A" w:rsidP="00144FA6">
      <w:pPr>
        <w:jc w:val="both"/>
        <w:rPr>
          <w:sz w:val="24"/>
          <w:szCs w:val="24"/>
        </w:rPr>
      </w:pPr>
      <w:r>
        <w:rPr>
          <w:sz w:val="24"/>
          <w:szCs w:val="24"/>
        </w:rPr>
        <w:tab/>
      </w:r>
      <w:r w:rsidR="00144FA6" w:rsidRPr="00BA263A">
        <w:rPr>
          <w:b/>
          <w:sz w:val="24"/>
          <w:szCs w:val="24"/>
        </w:rPr>
        <w:t>1.</w:t>
      </w:r>
      <w:r w:rsidR="00144FA6">
        <w:rPr>
          <w:sz w:val="24"/>
          <w:szCs w:val="24"/>
        </w:rPr>
        <w:t xml:space="preserve"> </w:t>
      </w:r>
      <w:r w:rsidR="00144FA6" w:rsidRPr="00B5598C">
        <w:rPr>
          <w:b/>
          <w:sz w:val="24"/>
          <w:szCs w:val="24"/>
        </w:rPr>
        <w:t>8 Temmuz 2020 Çarşamba günü</w:t>
      </w:r>
      <w:r w:rsidR="00144FA6" w:rsidRPr="00B5598C">
        <w:rPr>
          <w:sz w:val="24"/>
          <w:szCs w:val="24"/>
        </w:rPr>
        <w:t xml:space="preserve"> Ek­1’de yer alan “Denetimlerde Göz Önünde Bulundurulacak Hususla</w:t>
      </w:r>
      <w:r>
        <w:rPr>
          <w:sz w:val="24"/>
          <w:szCs w:val="24"/>
        </w:rPr>
        <w:t>r” doğrultusunda denetimlerinin</w:t>
      </w:r>
      <w:r w:rsidR="00144FA6" w:rsidRPr="00B5598C">
        <w:rPr>
          <w:sz w:val="24"/>
          <w:szCs w:val="24"/>
        </w:rPr>
        <w:t xml:space="preserve"> yapılması, </w:t>
      </w:r>
    </w:p>
    <w:p w:rsidR="00144FA6" w:rsidRDefault="00BA263A" w:rsidP="00144FA6">
      <w:pPr>
        <w:jc w:val="both"/>
        <w:rPr>
          <w:sz w:val="24"/>
          <w:szCs w:val="24"/>
        </w:rPr>
      </w:pPr>
      <w:r>
        <w:rPr>
          <w:sz w:val="24"/>
          <w:szCs w:val="24"/>
        </w:rPr>
        <w:tab/>
      </w:r>
      <w:r w:rsidR="00144FA6" w:rsidRPr="00BA263A">
        <w:rPr>
          <w:b/>
          <w:sz w:val="24"/>
          <w:szCs w:val="24"/>
        </w:rPr>
        <w:t>2.</w:t>
      </w:r>
      <w:r w:rsidR="00144FA6">
        <w:rPr>
          <w:sz w:val="24"/>
          <w:szCs w:val="24"/>
        </w:rPr>
        <w:t xml:space="preserve"> </w:t>
      </w:r>
      <w:r w:rsidR="00E26AE2">
        <w:rPr>
          <w:sz w:val="24"/>
          <w:szCs w:val="24"/>
        </w:rPr>
        <w:t xml:space="preserve">Jandarma </w:t>
      </w:r>
      <w:r w:rsidR="00144FA6" w:rsidRPr="00B5598C">
        <w:rPr>
          <w:sz w:val="24"/>
          <w:szCs w:val="24"/>
        </w:rPr>
        <w:t xml:space="preserve">ve Emniyet </w:t>
      </w:r>
      <w:r w:rsidR="00E26AE2">
        <w:rPr>
          <w:sz w:val="24"/>
          <w:szCs w:val="24"/>
        </w:rPr>
        <w:t xml:space="preserve">birimlerince </w:t>
      </w:r>
      <w:r w:rsidR="00144FA6" w:rsidRPr="00B5598C">
        <w:rPr>
          <w:sz w:val="24"/>
          <w:szCs w:val="24"/>
        </w:rPr>
        <w:t xml:space="preserve">başta şehir içi ya da şehirlerarası toplu ulaşım araçları olmak üzere vatandaşlarımızın toplu olarak bulunduğu/bulunabileceği halka açık park, bahçe, meydan, cadde, sokak ve benzeri yerlerde maske, fiziki mesafe ve bu alanlar için belirlenmiş diğer kuralların denetimine yönelik gerekli planlama ve hazırlıkların yapılması, </w:t>
      </w:r>
    </w:p>
    <w:p w:rsidR="00144FA6" w:rsidRDefault="00BA263A" w:rsidP="00144FA6">
      <w:pPr>
        <w:jc w:val="both"/>
        <w:rPr>
          <w:sz w:val="24"/>
          <w:szCs w:val="24"/>
        </w:rPr>
      </w:pPr>
      <w:r>
        <w:rPr>
          <w:sz w:val="24"/>
          <w:szCs w:val="24"/>
        </w:rPr>
        <w:tab/>
      </w:r>
      <w:r w:rsidR="00144FA6" w:rsidRPr="00BA263A">
        <w:rPr>
          <w:b/>
          <w:sz w:val="24"/>
          <w:szCs w:val="24"/>
        </w:rPr>
        <w:t>3.</w:t>
      </w:r>
      <w:r w:rsidR="00144FA6">
        <w:rPr>
          <w:sz w:val="24"/>
          <w:szCs w:val="24"/>
        </w:rPr>
        <w:t xml:space="preserve"> </w:t>
      </w:r>
      <w:r w:rsidR="00144FA6" w:rsidRPr="00B5598C">
        <w:rPr>
          <w:sz w:val="24"/>
          <w:szCs w:val="24"/>
        </w:rPr>
        <w:t xml:space="preserve">Denetim ekiplerinin her bir iş kolu ya da mekânın uzmanlık bilgisi göz önünde bulundurularak ilgili kamu kurum ve kuruluşları (kolluk, yerel yönetimler, il/ilçe müdürlükleri vb.) ile meslek odalarının temsilcilerinden oluşacak şekilde belirlenmesi, </w:t>
      </w:r>
    </w:p>
    <w:p w:rsidR="00144FA6" w:rsidRDefault="00BA263A" w:rsidP="00144FA6">
      <w:pPr>
        <w:jc w:val="both"/>
        <w:rPr>
          <w:sz w:val="24"/>
          <w:szCs w:val="24"/>
        </w:rPr>
      </w:pPr>
      <w:r>
        <w:rPr>
          <w:sz w:val="24"/>
          <w:szCs w:val="24"/>
        </w:rPr>
        <w:lastRenderedPageBreak/>
        <w:tab/>
      </w:r>
      <w:r w:rsidR="00144FA6" w:rsidRPr="00BA263A">
        <w:rPr>
          <w:b/>
          <w:sz w:val="24"/>
          <w:szCs w:val="24"/>
        </w:rPr>
        <w:t>4.</w:t>
      </w:r>
      <w:r w:rsidR="00144FA6">
        <w:rPr>
          <w:sz w:val="24"/>
          <w:szCs w:val="24"/>
        </w:rPr>
        <w:t xml:space="preserve"> </w:t>
      </w:r>
      <w:r w:rsidR="00144FA6" w:rsidRPr="00B5598C">
        <w:rPr>
          <w:sz w:val="24"/>
          <w:szCs w:val="24"/>
        </w:rPr>
        <w:t xml:space="preserve">Gereksiz mükerrerliğin ve koordinasyonsuzluğun önlenmesi amacıyla, Covid­19 tedbirleri kapsamında denetimlerin üçüncü maddede belirtilen denetim ekiplerince ve ilgili kurumlarla koordinasyon içerisinde gerçekleştirilmesi, </w:t>
      </w:r>
    </w:p>
    <w:p w:rsidR="00144FA6" w:rsidRDefault="00BA263A" w:rsidP="00144FA6">
      <w:pPr>
        <w:jc w:val="both"/>
        <w:rPr>
          <w:sz w:val="24"/>
          <w:szCs w:val="24"/>
        </w:rPr>
      </w:pPr>
      <w:r>
        <w:rPr>
          <w:sz w:val="24"/>
          <w:szCs w:val="24"/>
        </w:rPr>
        <w:tab/>
      </w:r>
      <w:r w:rsidR="00144FA6" w:rsidRPr="00BA263A">
        <w:rPr>
          <w:b/>
          <w:sz w:val="24"/>
          <w:szCs w:val="24"/>
        </w:rPr>
        <w:t>5.</w:t>
      </w:r>
      <w:r w:rsidR="00144FA6">
        <w:rPr>
          <w:sz w:val="24"/>
          <w:szCs w:val="24"/>
        </w:rPr>
        <w:t xml:space="preserve"> </w:t>
      </w:r>
      <w:r w:rsidR="00144FA6" w:rsidRPr="00B5598C">
        <w:rPr>
          <w:sz w:val="24"/>
          <w:szCs w:val="24"/>
        </w:rPr>
        <w:t>Valili</w:t>
      </w:r>
      <w:r w:rsidR="00E26AE2">
        <w:rPr>
          <w:sz w:val="24"/>
          <w:szCs w:val="24"/>
        </w:rPr>
        <w:t>ğimizce</w:t>
      </w:r>
      <w:r w:rsidR="00144FA6" w:rsidRPr="00B5598C">
        <w:rPr>
          <w:sz w:val="24"/>
          <w:szCs w:val="24"/>
        </w:rPr>
        <w:t xml:space="preserve"> il genelinde yapılan denetimlerin sonuçlarının icmal edilerek 9 Temmuz 2020 Perşembe günü saat 15.00’e kadar Ek­20'deki denetim tablosuna işlenerek </w:t>
      </w:r>
      <w:r w:rsidR="00E26AE2">
        <w:rPr>
          <w:sz w:val="24"/>
          <w:szCs w:val="24"/>
        </w:rPr>
        <w:t>İçişleri Bakanlığına sunulması,</w:t>
      </w:r>
      <w:r w:rsidR="00144FA6" w:rsidRPr="00B5598C">
        <w:rPr>
          <w:sz w:val="24"/>
          <w:szCs w:val="24"/>
        </w:rPr>
        <w:t xml:space="preserve"> </w:t>
      </w:r>
    </w:p>
    <w:p w:rsidR="00144FA6" w:rsidRDefault="00144FA6" w:rsidP="00144FA6">
      <w:pPr>
        <w:jc w:val="both"/>
        <w:rPr>
          <w:sz w:val="24"/>
          <w:szCs w:val="24"/>
        </w:rPr>
      </w:pPr>
      <w:r>
        <w:rPr>
          <w:sz w:val="24"/>
          <w:szCs w:val="24"/>
        </w:rPr>
        <w:tab/>
      </w:r>
      <w:r w:rsidR="00E26AE2">
        <w:rPr>
          <w:sz w:val="24"/>
          <w:szCs w:val="24"/>
        </w:rPr>
        <w:t xml:space="preserve">Bu doğrultuda </w:t>
      </w:r>
      <w:r w:rsidRPr="00B5598C">
        <w:rPr>
          <w:sz w:val="24"/>
          <w:szCs w:val="24"/>
        </w:rPr>
        <w:t xml:space="preserve">Kaymakamlarımızca; Konuyla ilgili olarak gerek planlama gerekse ilgili birimler arasında (genel kolluk birimleri, yerel yönetimler, il sağlık müdürlüğü, il tarım ve orman müdürlüğü, il müftülüğü vb. kamu kurum ve kuruluşları ile ilgili meslek odaları) koordinasyonun eksiksiz şekilde sağlanması, </w:t>
      </w:r>
    </w:p>
    <w:p w:rsidR="00144FA6" w:rsidRDefault="00144FA6" w:rsidP="00144FA6">
      <w:pPr>
        <w:jc w:val="both"/>
        <w:rPr>
          <w:sz w:val="24"/>
          <w:szCs w:val="24"/>
        </w:rPr>
      </w:pPr>
      <w:r>
        <w:rPr>
          <w:sz w:val="24"/>
          <w:szCs w:val="24"/>
        </w:rPr>
        <w:tab/>
      </w:r>
      <w:r w:rsidRPr="00B5598C">
        <w:rPr>
          <w:sz w:val="24"/>
          <w:szCs w:val="24"/>
        </w:rPr>
        <w:t xml:space="preserve">Tedbirlere uymayanlarla ilgili Umumi Hıfzıssıhha Kanununun 282 </w:t>
      </w:r>
      <w:proofErr w:type="spellStart"/>
      <w:r w:rsidRPr="00B5598C">
        <w:rPr>
          <w:sz w:val="24"/>
          <w:szCs w:val="24"/>
        </w:rPr>
        <w:t>nci</w:t>
      </w:r>
      <w:proofErr w:type="spellEnd"/>
      <w:r w:rsidRPr="00B5598C">
        <w:rPr>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ve uygulamada herhangi bir aksaklığa meydan </w:t>
      </w:r>
      <w:r w:rsidR="006B48C7">
        <w:rPr>
          <w:sz w:val="24"/>
          <w:szCs w:val="24"/>
        </w:rPr>
        <w:t>verilmemesi hususları</w:t>
      </w:r>
      <w:bookmarkStart w:id="0" w:name="_GoBack"/>
      <w:bookmarkEnd w:id="0"/>
      <w:r w:rsidRPr="00B5598C">
        <w:rPr>
          <w:sz w:val="24"/>
          <w:szCs w:val="24"/>
        </w:rPr>
        <w:t xml:space="preserve">; </w:t>
      </w:r>
    </w:p>
    <w:p w:rsidR="00144FA6" w:rsidRPr="00B5598C" w:rsidRDefault="00144FA6" w:rsidP="00144FA6">
      <w:pPr>
        <w:jc w:val="both"/>
        <w:rPr>
          <w:sz w:val="24"/>
          <w:szCs w:val="24"/>
        </w:rPr>
      </w:pPr>
      <w:r>
        <w:rPr>
          <w:sz w:val="24"/>
          <w:szCs w:val="24"/>
        </w:rPr>
        <w:tab/>
      </w:r>
      <w:r w:rsidR="00E26AE2" w:rsidRPr="0041600F">
        <w:rPr>
          <w:rFonts w:cstheme="minorHAnsi"/>
          <w:sz w:val="24"/>
          <w:szCs w:val="24"/>
        </w:rPr>
        <w:t>İl Umumi Hıfzıssıhha Kurulu üyelerinin oy birliğiyle kabul edilmi</w:t>
      </w:r>
      <w:r w:rsidR="00E26AE2">
        <w:rPr>
          <w:rFonts w:cstheme="minorHAnsi"/>
          <w:sz w:val="24"/>
          <w:szCs w:val="24"/>
        </w:rPr>
        <w:t>ştir. 07</w:t>
      </w:r>
      <w:r w:rsidR="00E26AE2" w:rsidRPr="0041600F">
        <w:rPr>
          <w:rFonts w:cstheme="minorHAnsi"/>
          <w:sz w:val="24"/>
          <w:szCs w:val="24"/>
        </w:rPr>
        <w:t>/07/2020</w:t>
      </w:r>
      <w:r w:rsidR="00E26AE2" w:rsidRPr="0041600F">
        <w:rPr>
          <w:rFonts w:cstheme="minorHAnsi"/>
          <w:sz w:val="24"/>
          <w:szCs w:val="24"/>
        </w:rPr>
        <w:tab/>
      </w:r>
    </w:p>
    <w:p w:rsidR="00144FA6" w:rsidRPr="00B5598C" w:rsidRDefault="00144FA6" w:rsidP="00144FA6">
      <w:pPr>
        <w:rPr>
          <w:sz w:val="24"/>
          <w:szCs w:val="24"/>
        </w:rPr>
      </w:pPr>
    </w:p>
    <w:p w:rsidR="00144FA6" w:rsidRPr="00B5598C" w:rsidRDefault="00144FA6" w:rsidP="00144FA6">
      <w:pPr>
        <w:rPr>
          <w:sz w:val="24"/>
          <w:szCs w:val="24"/>
        </w:rPr>
      </w:pPr>
      <w:r w:rsidRPr="00B5598C">
        <w:rPr>
          <w:sz w:val="24"/>
          <w:szCs w:val="24"/>
        </w:rPr>
        <w:t xml:space="preserve">Ek: </w:t>
      </w:r>
    </w:p>
    <w:p w:rsidR="0055523C" w:rsidRPr="0041600F" w:rsidRDefault="00144FA6" w:rsidP="0041600F">
      <w:pPr>
        <w:rPr>
          <w:sz w:val="24"/>
          <w:szCs w:val="24"/>
        </w:rPr>
      </w:pPr>
      <w:r w:rsidRPr="00B5598C">
        <w:rPr>
          <w:sz w:val="24"/>
          <w:szCs w:val="24"/>
        </w:rPr>
        <w:t xml:space="preserve">1­ Denetimlerde Göz Önünde Bulundurulacak Hususlar </w:t>
      </w:r>
      <w:r w:rsidR="00BA263A">
        <w:rPr>
          <w:sz w:val="24"/>
          <w:szCs w:val="24"/>
        </w:rPr>
        <w:br/>
      </w:r>
      <w:r w:rsidRPr="00B5598C">
        <w:rPr>
          <w:sz w:val="24"/>
          <w:szCs w:val="24"/>
        </w:rPr>
        <w:t xml:space="preserve">2­ Berber/Kuaför/Güzellik Merkezleri Denetim Formu </w:t>
      </w:r>
      <w:r>
        <w:rPr>
          <w:sz w:val="24"/>
          <w:szCs w:val="24"/>
        </w:rPr>
        <w:br/>
      </w:r>
      <w:r w:rsidRPr="00B5598C">
        <w:rPr>
          <w:sz w:val="24"/>
          <w:szCs w:val="24"/>
        </w:rPr>
        <w:t xml:space="preserve">3­ Alışveriş Merkezleri Denetim Formu </w:t>
      </w:r>
      <w:r>
        <w:rPr>
          <w:sz w:val="24"/>
          <w:szCs w:val="24"/>
        </w:rPr>
        <w:br/>
      </w:r>
      <w:r w:rsidRPr="00B5598C">
        <w:rPr>
          <w:sz w:val="24"/>
          <w:szCs w:val="24"/>
        </w:rPr>
        <w:t xml:space="preserve">4­ Ticari Taksiler Denetim Formu </w:t>
      </w:r>
      <w:r>
        <w:rPr>
          <w:sz w:val="24"/>
          <w:szCs w:val="24"/>
        </w:rPr>
        <w:br/>
      </w:r>
      <w:r w:rsidRPr="00B5598C">
        <w:rPr>
          <w:sz w:val="24"/>
          <w:szCs w:val="24"/>
        </w:rPr>
        <w:t xml:space="preserve">5­ Pazar Yerleri/Sosyete Pazarları Denetim Formu </w:t>
      </w:r>
      <w:r>
        <w:rPr>
          <w:sz w:val="24"/>
          <w:szCs w:val="24"/>
        </w:rPr>
        <w:br/>
      </w:r>
      <w:r w:rsidRPr="00B5598C">
        <w:rPr>
          <w:sz w:val="24"/>
          <w:szCs w:val="24"/>
        </w:rPr>
        <w:t xml:space="preserve">6­ Şehirlerarası ve </w:t>
      </w:r>
      <w:proofErr w:type="spellStart"/>
      <w:r w:rsidRPr="00B5598C">
        <w:rPr>
          <w:sz w:val="24"/>
          <w:szCs w:val="24"/>
        </w:rPr>
        <w:t>Şehiriçi</w:t>
      </w:r>
      <w:proofErr w:type="spellEnd"/>
      <w:r w:rsidRPr="00B5598C">
        <w:rPr>
          <w:sz w:val="24"/>
          <w:szCs w:val="24"/>
        </w:rPr>
        <w:t xml:space="preserve"> Toplu Ulaşım Denetim Form</w:t>
      </w:r>
      <w:r>
        <w:rPr>
          <w:sz w:val="24"/>
          <w:szCs w:val="24"/>
        </w:rPr>
        <w:br/>
      </w:r>
      <w:r w:rsidRPr="00B5598C">
        <w:rPr>
          <w:sz w:val="24"/>
          <w:szCs w:val="24"/>
        </w:rPr>
        <w:t xml:space="preserve">7­ Kahvehane/Kıraathane Denetim Formu </w:t>
      </w:r>
      <w:r>
        <w:rPr>
          <w:sz w:val="24"/>
          <w:szCs w:val="24"/>
        </w:rPr>
        <w:br/>
      </w:r>
      <w:r w:rsidRPr="00B5598C">
        <w:rPr>
          <w:sz w:val="24"/>
          <w:szCs w:val="24"/>
        </w:rPr>
        <w:t xml:space="preserve">8­ Hamam, Sauna, Kaplıca ve Kapalı Yüzme Havuzları Denetim Formu </w:t>
      </w:r>
      <w:r>
        <w:rPr>
          <w:sz w:val="24"/>
          <w:szCs w:val="24"/>
        </w:rPr>
        <w:br/>
      </w:r>
      <w:r w:rsidRPr="00B5598C">
        <w:rPr>
          <w:sz w:val="24"/>
          <w:szCs w:val="24"/>
        </w:rPr>
        <w:t xml:space="preserve">9­ Lokanta, Restoran, Kafe vb. Yerler Denetim Formu </w:t>
      </w:r>
      <w:r>
        <w:rPr>
          <w:sz w:val="24"/>
          <w:szCs w:val="24"/>
        </w:rPr>
        <w:br/>
      </w:r>
      <w:r w:rsidRPr="00B5598C">
        <w:rPr>
          <w:sz w:val="24"/>
          <w:szCs w:val="24"/>
        </w:rPr>
        <w:t xml:space="preserve">10­ Spor Merkezleri/Tesisleri Denetim Formu </w:t>
      </w:r>
      <w:r>
        <w:rPr>
          <w:sz w:val="24"/>
          <w:szCs w:val="24"/>
        </w:rPr>
        <w:br/>
      </w:r>
      <w:r w:rsidRPr="00B5598C">
        <w:rPr>
          <w:sz w:val="24"/>
          <w:szCs w:val="24"/>
        </w:rPr>
        <w:t xml:space="preserve">11­ Sahil Bantları, Park/Piknik Alanları/Mesire Yerleri Denetim Formu </w:t>
      </w:r>
      <w:r>
        <w:rPr>
          <w:sz w:val="24"/>
          <w:szCs w:val="24"/>
        </w:rPr>
        <w:br/>
      </w:r>
      <w:r w:rsidRPr="00B5598C">
        <w:rPr>
          <w:sz w:val="24"/>
          <w:szCs w:val="24"/>
        </w:rPr>
        <w:t xml:space="preserve">12­ Camiler Denetim Formu </w:t>
      </w:r>
      <w:r>
        <w:rPr>
          <w:sz w:val="24"/>
          <w:szCs w:val="24"/>
        </w:rPr>
        <w:br/>
      </w:r>
      <w:r w:rsidRPr="00B5598C">
        <w:rPr>
          <w:sz w:val="24"/>
          <w:szCs w:val="24"/>
        </w:rPr>
        <w:t xml:space="preserve">13­ Konaklama Tesisleri Denetim Formu </w:t>
      </w:r>
      <w:r>
        <w:rPr>
          <w:sz w:val="24"/>
          <w:szCs w:val="24"/>
        </w:rPr>
        <w:br/>
      </w:r>
      <w:r w:rsidRPr="00B5598C">
        <w:rPr>
          <w:sz w:val="24"/>
          <w:szCs w:val="24"/>
        </w:rPr>
        <w:t xml:space="preserve">14­ Çay Bahçeleri Denetim Formu </w:t>
      </w:r>
      <w:r>
        <w:rPr>
          <w:sz w:val="24"/>
          <w:szCs w:val="24"/>
        </w:rPr>
        <w:br/>
      </w:r>
      <w:r w:rsidRPr="00B5598C">
        <w:rPr>
          <w:sz w:val="24"/>
          <w:szCs w:val="24"/>
        </w:rPr>
        <w:t xml:space="preserve">15­ Dernek Lokalleri Denetim Formu </w:t>
      </w:r>
      <w:r>
        <w:rPr>
          <w:sz w:val="24"/>
          <w:szCs w:val="24"/>
        </w:rPr>
        <w:br/>
      </w:r>
      <w:r w:rsidRPr="00B5598C">
        <w:rPr>
          <w:sz w:val="24"/>
          <w:szCs w:val="24"/>
        </w:rPr>
        <w:t xml:space="preserve">16­ Düğün ve </w:t>
      </w:r>
      <w:proofErr w:type="gramStart"/>
      <w:r w:rsidRPr="00B5598C">
        <w:rPr>
          <w:sz w:val="24"/>
          <w:szCs w:val="24"/>
        </w:rPr>
        <w:t>Nikah</w:t>
      </w:r>
      <w:proofErr w:type="gramEnd"/>
      <w:r w:rsidRPr="00B5598C">
        <w:rPr>
          <w:sz w:val="24"/>
          <w:szCs w:val="24"/>
        </w:rPr>
        <w:t xml:space="preserve"> Yerleri Denetim Formu </w:t>
      </w:r>
      <w:r>
        <w:rPr>
          <w:sz w:val="24"/>
          <w:szCs w:val="24"/>
        </w:rPr>
        <w:br/>
      </w:r>
      <w:r w:rsidRPr="00B5598C">
        <w:rPr>
          <w:sz w:val="24"/>
          <w:szCs w:val="24"/>
        </w:rPr>
        <w:t xml:space="preserve">17­ İnternet Kafe/Salonu ve Elektronik Oyun Yerleri Denetim Formu </w:t>
      </w:r>
      <w:r>
        <w:rPr>
          <w:sz w:val="24"/>
          <w:szCs w:val="24"/>
        </w:rPr>
        <w:br/>
      </w:r>
      <w:r w:rsidRPr="00B5598C">
        <w:rPr>
          <w:sz w:val="24"/>
          <w:szCs w:val="24"/>
        </w:rPr>
        <w:t xml:space="preserve">18­ Sinema, Tiyatro ve Diğer Kültürel Aktivite Yerleri Denetim Formu </w:t>
      </w:r>
      <w:r>
        <w:rPr>
          <w:sz w:val="24"/>
          <w:szCs w:val="24"/>
        </w:rPr>
        <w:br/>
      </w:r>
      <w:r w:rsidRPr="00B5598C">
        <w:rPr>
          <w:sz w:val="24"/>
          <w:szCs w:val="24"/>
        </w:rPr>
        <w:t xml:space="preserve">19­ Lunapark ve Tematik Parklar Denetim Formu </w:t>
      </w:r>
      <w:r>
        <w:rPr>
          <w:sz w:val="24"/>
          <w:szCs w:val="24"/>
        </w:rPr>
        <w:br/>
      </w:r>
      <w:r w:rsidRPr="00B5598C">
        <w:rPr>
          <w:sz w:val="24"/>
          <w:szCs w:val="24"/>
        </w:rPr>
        <w:t>20­ Denetim Tablosu</w:t>
      </w:r>
      <w:r w:rsidR="0083261C" w:rsidRPr="0041600F">
        <w:rPr>
          <w:sz w:val="24"/>
          <w:szCs w:val="24"/>
        </w:rPr>
        <w:tab/>
      </w:r>
    </w:p>
    <w:p w:rsidR="00662FDB" w:rsidRPr="0041600F" w:rsidRDefault="00662FDB" w:rsidP="00A70519">
      <w:pPr>
        <w:jc w:val="both"/>
        <w:rPr>
          <w:rFonts w:cstheme="minorHAnsi"/>
          <w:sz w:val="24"/>
          <w:szCs w:val="24"/>
        </w:rPr>
      </w:pPr>
    </w:p>
    <w:sectPr w:rsidR="00662FDB" w:rsidRPr="0041600F" w:rsidSect="00F11E18">
      <w:pgSz w:w="11906" w:h="16838"/>
      <w:pgMar w:top="284" w:right="14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A9816AC"/>
    <w:multiLevelType w:val="hybridMultilevel"/>
    <w:tmpl w:val="773811CA"/>
    <w:lvl w:ilvl="0" w:tplc="CC208EB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EA7C04">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68AA00">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92E556">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A0EBD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F00334">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F41C40">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5E8F10">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8AE416">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0E6F0D"/>
    <w:multiLevelType w:val="hybridMultilevel"/>
    <w:tmpl w:val="24509C56"/>
    <w:lvl w:ilvl="0" w:tplc="1EAAD36C">
      <w:start w:val="1"/>
      <w:numFmt w:val="lowerLetter"/>
      <w:lvlText w:val="%1)"/>
      <w:lvlJc w:val="left"/>
      <w:pPr>
        <w:ind w:left="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20D9BC">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ECEAEE">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E825A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92215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B20106">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E0ED94">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8261AC">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E0417C">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2B4E8A"/>
    <w:multiLevelType w:val="hybridMultilevel"/>
    <w:tmpl w:val="7C9A9E9A"/>
    <w:lvl w:ilvl="0" w:tplc="15D86F7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FA4860">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1EE264">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92DE92">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C8C05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6AA36E">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F2D15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4800BA">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A0369E">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8009F8"/>
    <w:multiLevelType w:val="hybridMultilevel"/>
    <w:tmpl w:val="1C5E86EE"/>
    <w:lvl w:ilvl="0" w:tplc="BCDA7DF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C003B2">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C04EC6">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4454C0">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28950A">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7CF312">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7ED07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E8B36C">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1ACC2A">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67277A2"/>
    <w:multiLevelType w:val="hybridMultilevel"/>
    <w:tmpl w:val="9E0468BA"/>
    <w:lvl w:ilvl="0" w:tplc="29FC0EBC">
      <w:start w:val="1"/>
      <w:numFmt w:val="lowerLetter"/>
      <w:lvlText w:val="%1)"/>
      <w:lvlJc w:val="left"/>
      <w:pPr>
        <w:ind w:left="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06BC2E">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BED326">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1CAC6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FEA34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D40FCE">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523ADA">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0EC704">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F832FA">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0"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8"/>
  </w:num>
  <w:num w:numId="14">
    <w:abstractNumId w:val="20"/>
  </w:num>
  <w:num w:numId="15">
    <w:abstractNumId w:val="16"/>
  </w:num>
  <w:num w:numId="16">
    <w:abstractNumId w:val="19"/>
  </w:num>
  <w:num w:numId="17">
    <w:abstractNumId w:val="21"/>
  </w:num>
  <w:num w:numId="18">
    <w:abstractNumId w:val="12"/>
  </w:num>
  <w:num w:numId="19">
    <w:abstractNumId w:val="17"/>
  </w:num>
  <w:num w:numId="20">
    <w:abstractNumId w:val="13"/>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7814"/>
    <w:rsid w:val="0007135E"/>
    <w:rsid w:val="000A102E"/>
    <w:rsid w:val="00103D59"/>
    <w:rsid w:val="001306AF"/>
    <w:rsid w:val="00133BF2"/>
    <w:rsid w:val="00137102"/>
    <w:rsid w:val="00140F7D"/>
    <w:rsid w:val="00144FA6"/>
    <w:rsid w:val="00154439"/>
    <w:rsid w:val="00160AB2"/>
    <w:rsid w:val="00163B98"/>
    <w:rsid w:val="001650F5"/>
    <w:rsid w:val="001A3633"/>
    <w:rsid w:val="001F1BD7"/>
    <w:rsid w:val="001F3AA5"/>
    <w:rsid w:val="0023115C"/>
    <w:rsid w:val="002551DF"/>
    <w:rsid w:val="002559CA"/>
    <w:rsid w:val="0026127D"/>
    <w:rsid w:val="00285F96"/>
    <w:rsid w:val="0029019A"/>
    <w:rsid w:val="00292540"/>
    <w:rsid w:val="0029553F"/>
    <w:rsid w:val="002B635F"/>
    <w:rsid w:val="002D1E6A"/>
    <w:rsid w:val="002E0426"/>
    <w:rsid w:val="002E5B5F"/>
    <w:rsid w:val="00316768"/>
    <w:rsid w:val="00332BD0"/>
    <w:rsid w:val="0034023C"/>
    <w:rsid w:val="00351BC4"/>
    <w:rsid w:val="00357ED7"/>
    <w:rsid w:val="003A121D"/>
    <w:rsid w:val="003A22B4"/>
    <w:rsid w:val="003B3232"/>
    <w:rsid w:val="003D2218"/>
    <w:rsid w:val="003E2099"/>
    <w:rsid w:val="003E4B7A"/>
    <w:rsid w:val="00406832"/>
    <w:rsid w:val="0041600F"/>
    <w:rsid w:val="00454309"/>
    <w:rsid w:val="004555EB"/>
    <w:rsid w:val="00455DE8"/>
    <w:rsid w:val="00463260"/>
    <w:rsid w:val="004650E5"/>
    <w:rsid w:val="0046664E"/>
    <w:rsid w:val="0047170E"/>
    <w:rsid w:val="0048254E"/>
    <w:rsid w:val="00495888"/>
    <w:rsid w:val="004B2186"/>
    <w:rsid w:val="004D6845"/>
    <w:rsid w:val="00512AAB"/>
    <w:rsid w:val="00525826"/>
    <w:rsid w:val="00554060"/>
    <w:rsid w:val="0055523C"/>
    <w:rsid w:val="005571E1"/>
    <w:rsid w:val="005578D9"/>
    <w:rsid w:val="00560D7C"/>
    <w:rsid w:val="00575EB7"/>
    <w:rsid w:val="005A78F2"/>
    <w:rsid w:val="005C1459"/>
    <w:rsid w:val="005D2DE3"/>
    <w:rsid w:val="005E0DE5"/>
    <w:rsid w:val="00601E2A"/>
    <w:rsid w:val="006214D4"/>
    <w:rsid w:val="00621DD6"/>
    <w:rsid w:val="0062272F"/>
    <w:rsid w:val="00631EC6"/>
    <w:rsid w:val="00662FDB"/>
    <w:rsid w:val="00681ACE"/>
    <w:rsid w:val="006A22E9"/>
    <w:rsid w:val="006A486A"/>
    <w:rsid w:val="006A74CF"/>
    <w:rsid w:val="006B48C7"/>
    <w:rsid w:val="006D5F4A"/>
    <w:rsid w:val="00700932"/>
    <w:rsid w:val="007076B8"/>
    <w:rsid w:val="00711753"/>
    <w:rsid w:val="00723C97"/>
    <w:rsid w:val="007357C1"/>
    <w:rsid w:val="00737A77"/>
    <w:rsid w:val="00743967"/>
    <w:rsid w:val="007532F2"/>
    <w:rsid w:val="00757764"/>
    <w:rsid w:val="00777BA3"/>
    <w:rsid w:val="0078622B"/>
    <w:rsid w:val="00793A1B"/>
    <w:rsid w:val="007A253A"/>
    <w:rsid w:val="007A4F3D"/>
    <w:rsid w:val="007B1BF8"/>
    <w:rsid w:val="007E190F"/>
    <w:rsid w:val="007E2C01"/>
    <w:rsid w:val="007E5C23"/>
    <w:rsid w:val="007E6B17"/>
    <w:rsid w:val="007F7E67"/>
    <w:rsid w:val="00805AAA"/>
    <w:rsid w:val="00810A3D"/>
    <w:rsid w:val="00812803"/>
    <w:rsid w:val="00813E88"/>
    <w:rsid w:val="0083261C"/>
    <w:rsid w:val="00864AE4"/>
    <w:rsid w:val="00875764"/>
    <w:rsid w:val="008F79CD"/>
    <w:rsid w:val="00920C7F"/>
    <w:rsid w:val="0094244F"/>
    <w:rsid w:val="009551C5"/>
    <w:rsid w:val="009607EF"/>
    <w:rsid w:val="009851AA"/>
    <w:rsid w:val="00990427"/>
    <w:rsid w:val="00A461FD"/>
    <w:rsid w:val="00A62672"/>
    <w:rsid w:val="00A70519"/>
    <w:rsid w:val="00A930AA"/>
    <w:rsid w:val="00A96A79"/>
    <w:rsid w:val="00AB2608"/>
    <w:rsid w:val="00AD0631"/>
    <w:rsid w:val="00AD780B"/>
    <w:rsid w:val="00AF4D46"/>
    <w:rsid w:val="00B25628"/>
    <w:rsid w:val="00B61317"/>
    <w:rsid w:val="00B634C5"/>
    <w:rsid w:val="00B671F5"/>
    <w:rsid w:val="00B90399"/>
    <w:rsid w:val="00BA263A"/>
    <w:rsid w:val="00BA4F68"/>
    <w:rsid w:val="00BA5081"/>
    <w:rsid w:val="00BB52C7"/>
    <w:rsid w:val="00BC296B"/>
    <w:rsid w:val="00BE23E9"/>
    <w:rsid w:val="00C06EB9"/>
    <w:rsid w:val="00C23F87"/>
    <w:rsid w:val="00C3513E"/>
    <w:rsid w:val="00C370CE"/>
    <w:rsid w:val="00C55057"/>
    <w:rsid w:val="00C901BD"/>
    <w:rsid w:val="00CB279B"/>
    <w:rsid w:val="00CD13EC"/>
    <w:rsid w:val="00CF3864"/>
    <w:rsid w:val="00D0615C"/>
    <w:rsid w:val="00D435D0"/>
    <w:rsid w:val="00D444FD"/>
    <w:rsid w:val="00D51ED0"/>
    <w:rsid w:val="00D6078B"/>
    <w:rsid w:val="00D70B1E"/>
    <w:rsid w:val="00D92B19"/>
    <w:rsid w:val="00DE0E73"/>
    <w:rsid w:val="00DE2777"/>
    <w:rsid w:val="00DF1865"/>
    <w:rsid w:val="00E07F24"/>
    <w:rsid w:val="00E128A4"/>
    <w:rsid w:val="00E17D4D"/>
    <w:rsid w:val="00E25FC7"/>
    <w:rsid w:val="00E26AE2"/>
    <w:rsid w:val="00E37A03"/>
    <w:rsid w:val="00E74409"/>
    <w:rsid w:val="00E82BC2"/>
    <w:rsid w:val="00E90977"/>
    <w:rsid w:val="00E962BC"/>
    <w:rsid w:val="00EB1B32"/>
    <w:rsid w:val="00EB296A"/>
    <w:rsid w:val="00EB7749"/>
    <w:rsid w:val="00ED117D"/>
    <w:rsid w:val="00ED56D4"/>
    <w:rsid w:val="00EE613C"/>
    <w:rsid w:val="00F11E18"/>
    <w:rsid w:val="00F30AD5"/>
    <w:rsid w:val="00F50AD7"/>
    <w:rsid w:val="00F52C72"/>
    <w:rsid w:val="00F769EF"/>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5823"/>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6D5F4A"/>
    <w:pPr>
      <w:keepNext/>
      <w:keepLines/>
      <w:spacing w:after="58"/>
      <w:ind w:left="351"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character" w:customStyle="1" w:styleId="Balk1Char">
    <w:name w:val="Başlık 1 Char"/>
    <w:basedOn w:val="VarsaylanParagrafYazTipi"/>
    <w:link w:val="Balk1"/>
    <w:uiPriority w:val="9"/>
    <w:rsid w:val="006D5F4A"/>
    <w:rPr>
      <w:rFonts w:ascii="Times New Roman" w:eastAsia="Times New Roman" w:hAnsi="Times New Roman" w:cs="Times New Roman"/>
      <w:b/>
      <w:color w:val="000000"/>
      <w:sz w:val="24"/>
      <w:lang w:eastAsia="tr-TR"/>
    </w:rPr>
  </w:style>
  <w:style w:type="character" w:customStyle="1" w:styleId="st1">
    <w:name w:val="st1"/>
    <w:basedOn w:val="VarsaylanParagrafYazTipi"/>
    <w:rsid w:val="00C5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1270771453">
      <w:bodyDiv w:val="1"/>
      <w:marLeft w:val="0"/>
      <w:marRight w:val="0"/>
      <w:marTop w:val="0"/>
      <w:marBottom w:val="0"/>
      <w:divBdr>
        <w:top w:val="none" w:sz="0" w:space="0" w:color="auto"/>
        <w:left w:val="none" w:sz="0" w:space="0" w:color="auto"/>
        <w:bottom w:val="none" w:sz="0" w:space="0" w:color="auto"/>
        <w:right w:val="none" w:sz="0" w:space="0" w:color="auto"/>
      </w:divBdr>
    </w:div>
    <w:div w:id="14188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803</Words>
  <Characters>4581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78</cp:revision>
  <cp:lastPrinted>2020-06-15T12:44:00Z</cp:lastPrinted>
  <dcterms:created xsi:type="dcterms:W3CDTF">2020-06-10T08:02:00Z</dcterms:created>
  <dcterms:modified xsi:type="dcterms:W3CDTF">2020-07-07T11:05:00Z</dcterms:modified>
</cp:coreProperties>
</file>